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03E43" w:rsidRPr="005D1F88" w:rsidRDefault="000C7773" w:rsidP="002D26EC">
      <w:pPr>
        <w:jc w:val="center"/>
        <w:rPr>
          <w:rFonts w:ascii="TH SarabunPSK" w:hAnsi="TH SarabunPSK" w:cs="TH SarabunPSK"/>
          <w:spacing w:val="0"/>
          <w:sz w:val="2"/>
          <w:szCs w:val="2"/>
        </w:rPr>
      </w:pPr>
      <w:r>
        <w:rPr>
          <w:rFonts w:ascii="TH SarabunPSK" w:hAnsi="TH SarabunPSK" w:cs="TH SarabunPSK"/>
          <w:b/>
          <w:bCs/>
          <w:noProof/>
          <w:spacing w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BD5D4F" wp14:editId="09B19F3B">
                <wp:simplePos x="0" y="0"/>
                <wp:positionH relativeFrom="column">
                  <wp:posOffset>4486910</wp:posOffset>
                </wp:positionH>
                <wp:positionV relativeFrom="paragraph">
                  <wp:posOffset>-442859</wp:posOffset>
                </wp:positionV>
                <wp:extent cx="1483360" cy="342900"/>
                <wp:effectExtent l="0" t="0" r="254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82D" w:rsidRPr="003B5B08" w:rsidRDefault="002766B8" w:rsidP="003B5B08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0"/>
                                <w:sz w:val="36"/>
                                <w:szCs w:val="36"/>
                                <w:cs/>
                              </w:rPr>
                            </w:pPr>
                            <w:r w:rsidRPr="003B5B0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0"/>
                                <w:sz w:val="36"/>
                                <w:szCs w:val="36"/>
                                <w:cs/>
                              </w:rPr>
                              <w:t>สิ่งที่ส่งมาด้วย</w:t>
                            </w:r>
                            <w:r w:rsidR="0081582D" w:rsidRPr="003B5B08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2D26EC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0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53.3pt;margin-top:-34.85pt;width:116.8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YIP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" stroked="f">
                <v:textbox>
                  <w:txbxContent>
                    <w:p w:rsidR="0081582D" w:rsidRPr="003B5B08" w:rsidRDefault="002766B8" w:rsidP="003B5B08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pacing w:val="0"/>
                          <w:sz w:val="36"/>
                          <w:szCs w:val="36"/>
                          <w:cs/>
                        </w:rPr>
                      </w:pPr>
                      <w:r w:rsidRPr="003B5B08">
                        <w:rPr>
                          <w:rFonts w:ascii="TH SarabunPSK" w:hAnsi="TH SarabunPSK" w:cs="TH SarabunPSK" w:hint="cs"/>
                          <w:b/>
                          <w:bCs/>
                          <w:spacing w:val="0"/>
                          <w:sz w:val="36"/>
                          <w:szCs w:val="36"/>
                          <w:cs/>
                        </w:rPr>
                        <w:t>สิ่งที่ส่งมาด้วย</w:t>
                      </w:r>
                      <w:r w:rsidR="0081582D" w:rsidRPr="003B5B08">
                        <w:rPr>
                          <w:rFonts w:ascii="TH SarabunPSK" w:hAnsi="TH SarabunPSK" w:cs="TH SarabunPSK"/>
                          <w:b/>
                          <w:bCs/>
                          <w:spacing w:val="0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2D26EC">
                        <w:rPr>
                          <w:rFonts w:ascii="TH SarabunPSK" w:hAnsi="TH SarabunPSK" w:cs="TH SarabunPSK"/>
                          <w:b/>
                          <w:bCs/>
                          <w:spacing w:val="0"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C73E00" w:rsidRPr="002D26EC" w:rsidRDefault="00C73E00" w:rsidP="00C73E00">
      <w:pPr>
        <w:jc w:val="center"/>
        <w:rPr>
          <w:rFonts w:ascii="TH SarabunPSK" w:hAnsi="TH SarabunPSK" w:cs="TH SarabunPSK"/>
          <w:b/>
          <w:bCs/>
          <w:spacing w:val="0"/>
          <w:sz w:val="36"/>
          <w:szCs w:val="36"/>
        </w:rPr>
      </w:pPr>
      <w:r w:rsidRPr="002D26EC">
        <w:rPr>
          <w:rFonts w:ascii="TH SarabunPSK" w:hAnsi="TH SarabunPSK" w:cs="TH SarabunPSK"/>
          <w:b/>
          <w:bCs/>
          <w:spacing w:val="0"/>
          <w:sz w:val="36"/>
          <w:szCs w:val="36"/>
          <w:cs/>
        </w:rPr>
        <w:t>ปฏิทินการจัดทำคำรับรองและการประเมินผลการปฏิบัติราชการของสถาบันอุดมศึกษา</w:t>
      </w:r>
    </w:p>
    <w:p w:rsidR="00C73E00" w:rsidRPr="002D26EC" w:rsidRDefault="00C73E00" w:rsidP="00C73E00">
      <w:pPr>
        <w:jc w:val="center"/>
        <w:rPr>
          <w:rFonts w:ascii="TH SarabunPSK" w:hAnsi="TH SarabunPSK" w:cs="TH SarabunPSK"/>
          <w:b/>
          <w:bCs/>
          <w:spacing w:val="0"/>
          <w:sz w:val="36"/>
          <w:szCs w:val="36"/>
        </w:rPr>
      </w:pPr>
      <w:r w:rsidRPr="002D26EC">
        <w:rPr>
          <w:rFonts w:ascii="TH SarabunPSK" w:hAnsi="TH SarabunPSK" w:cs="TH SarabunPSK"/>
          <w:b/>
          <w:bCs/>
          <w:spacing w:val="0"/>
          <w:sz w:val="36"/>
          <w:szCs w:val="36"/>
          <w:cs/>
        </w:rPr>
        <w:t>ประจำปีงบประมาณ พ.ศ. 2557</w:t>
      </w:r>
    </w:p>
    <w:p w:rsidR="00C73E00" w:rsidRPr="002E6F42" w:rsidRDefault="00C73E00" w:rsidP="00C73E00">
      <w:pPr>
        <w:jc w:val="center"/>
        <w:rPr>
          <w:rFonts w:ascii="TH SarabunPSK" w:hAnsi="TH SarabunPSK" w:cs="TH SarabunPSK"/>
          <w:b/>
          <w:bCs/>
          <w:szCs w:val="22"/>
        </w:rPr>
      </w:pPr>
    </w:p>
    <w:tbl>
      <w:tblPr>
        <w:tblW w:w="9758" w:type="dxa"/>
        <w:jc w:val="center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7"/>
        <w:gridCol w:w="7371"/>
      </w:tblGrid>
      <w:tr w:rsidR="00C73E00" w:rsidTr="008F31B4">
        <w:trPr>
          <w:tblHeader/>
          <w:jc w:val="center"/>
        </w:trPr>
        <w:tc>
          <w:tcPr>
            <w:tcW w:w="2387" w:type="dxa"/>
            <w:shd w:val="clear" w:color="auto" w:fill="auto"/>
          </w:tcPr>
          <w:p w:rsidR="00C73E00" w:rsidRPr="002D26EC" w:rsidRDefault="00C73E00" w:rsidP="008F31B4">
            <w:pPr>
              <w:jc w:val="center"/>
              <w:rPr>
                <w:rFonts w:ascii="TH SarabunPSK" w:hAnsi="TH SarabunPSK" w:cs="TH SarabunPSK"/>
                <w:b/>
                <w:bCs/>
                <w:spacing w:val="0"/>
                <w:cs/>
              </w:rPr>
            </w:pPr>
            <w:r w:rsidRPr="002D26EC">
              <w:rPr>
                <w:rFonts w:ascii="TH SarabunPSK" w:hAnsi="TH SarabunPSK" w:cs="TH SarabunPSK" w:hint="cs"/>
                <w:b/>
                <w:bCs/>
                <w:spacing w:val="0"/>
                <w:cs/>
              </w:rPr>
              <w:t>วันที่</w:t>
            </w:r>
          </w:p>
        </w:tc>
        <w:tc>
          <w:tcPr>
            <w:tcW w:w="7371" w:type="dxa"/>
            <w:shd w:val="clear" w:color="auto" w:fill="auto"/>
          </w:tcPr>
          <w:p w:rsidR="00C73E00" w:rsidRPr="002D26EC" w:rsidRDefault="00C73E00" w:rsidP="008F31B4">
            <w:pPr>
              <w:jc w:val="center"/>
              <w:rPr>
                <w:rFonts w:ascii="TH SarabunPSK" w:hAnsi="TH SarabunPSK" w:cs="TH SarabunPSK"/>
                <w:b/>
                <w:bCs/>
                <w:spacing w:val="0"/>
              </w:rPr>
            </w:pPr>
            <w:r w:rsidRPr="002D26EC">
              <w:rPr>
                <w:rFonts w:ascii="TH SarabunPSK" w:hAnsi="TH SarabunPSK" w:cs="TH SarabunPSK" w:hint="cs"/>
                <w:b/>
                <w:bCs/>
                <w:spacing w:val="0"/>
                <w:cs/>
              </w:rPr>
              <w:t>กิจกรรม</w:t>
            </w:r>
          </w:p>
        </w:tc>
      </w:tr>
      <w:tr w:rsidR="00C73E00" w:rsidTr="008F31B4">
        <w:trPr>
          <w:jc w:val="center"/>
        </w:trPr>
        <w:tc>
          <w:tcPr>
            <w:tcW w:w="2387" w:type="dxa"/>
            <w:shd w:val="clear" w:color="auto" w:fill="auto"/>
          </w:tcPr>
          <w:p w:rsidR="00C73E00" w:rsidRPr="00732140" w:rsidRDefault="00732140" w:rsidP="008F31B4">
            <w:pPr>
              <w:jc w:val="center"/>
              <w:rPr>
                <w:rFonts w:ascii="TH SarabunPSK" w:hAnsi="TH SarabunPSK" w:cs="TH SarabunPSK"/>
                <w:spacing w:val="0"/>
              </w:rPr>
            </w:pPr>
            <w:r w:rsidRPr="00732140">
              <w:rPr>
                <w:rFonts w:ascii="TH SarabunPSK" w:hAnsi="TH SarabunPSK" w:cs="TH SarabunPSK"/>
                <w:spacing w:val="0"/>
              </w:rPr>
              <w:t xml:space="preserve">28 </w:t>
            </w:r>
            <w:r w:rsidR="00C73E00" w:rsidRPr="00732140">
              <w:rPr>
                <w:rFonts w:ascii="TH SarabunPSK" w:hAnsi="TH SarabunPSK" w:cs="TH SarabunPSK" w:hint="cs"/>
                <w:spacing w:val="0"/>
                <w:cs/>
              </w:rPr>
              <w:t xml:space="preserve">สิงหาคม </w:t>
            </w:r>
            <w:r w:rsidR="00C73E00" w:rsidRPr="00732140">
              <w:rPr>
                <w:rFonts w:ascii="TH SarabunPSK" w:hAnsi="TH SarabunPSK" w:cs="TH SarabunPSK"/>
                <w:spacing w:val="0"/>
              </w:rPr>
              <w:t>2556</w:t>
            </w:r>
          </w:p>
        </w:tc>
        <w:tc>
          <w:tcPr>
            <w:tcW w:w="7371" w:type="dxa"/>
            <w:shd w:val="clear" w:color="auto" w:fill="auto"/>
          </w:tcPr>
          <w:p w:rsidR="00C73E00" w:rsidRPr="00732140" w:rsidRDefault="00C73E00" w:rsidP="00732140">
            <w:pPr>
              <w:pStyle w:val="ListParagraph"/>
              <w:spacing w:after="0" w:line="240" w:lineRule="auto"/>
              <w:ind w:left="88"/>
              <w:rPr>
                <w:rFonts w:ascii="TH SarabunPSK" w:hAnsi="TH SarabunPSK" w:cs="TH SarabunPSK"/>
                <w:sz w:val="32"/>
                <w:szCs w:val="32"/>
              </w:rPr>
            </w:pPr>
            <w:r w:rsidRPr="00732140">
              <w:rPr>
                <w:rFonts w:ascii="TH SarabunPSK" w:hAnsi="TH SarabunPSK" w:cs="TH SarabunPSK" w:hint="cs"/>
                <w:sz w:val="32"/>
                <w:szCs w:val="32"/>
                <w:cs/>
              </w:rPr>
              <w:t>ก.พ.ร. พิจารณาเห็นชอบกรอบการประเมินผลและแนวทางการจัดทำคำรับรอง</w:t>
            </w:r>
            <w:r w:rsidRPr="00732140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7321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การปฏิบัติราชการของสถาบันอุดมศึกษา ประจำปีงบประมาณ พ.ศ. </w:t>
            </w:r>
            <w:r w:rsidRPr="00732140"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</w:tc>
      </w:tr>
      <w:tr w:rsidR="00732140" w:rsidTr="008F31B4">
        <w:trPr>
          <w:jc w:val="center"/>
        </w:trPr>
        <w:tc>
          <w:tcPr>
            <w:tcW w:w="2387" w:type="dxa"/>
            <w:shd w:val="clear" w:color="auto" w:fill="auto"/>
          </w:tcPr>
          <w:p w:rsidR="00732140" w:rsidRPr="00732140" w:rsidRDefault="00732140" w:rsidP="008F31B4">
            <w:pPr>
              <w:jc w:val="center"/>
              <w:rPr>
                <w:rFonts w:ascii="TH SarabunPSK" w:hAnsi="TH SarabunPSK" w:cs="TH SarabunPSK"/>
                <w:spacing w:val="0"/>
              </w:rPr>
            </w:pPr>
            <w:r w:rsidRPr="00732140">
              <w:rPr>
                <w:rFonts w:ascii="TH SarabunPSK" w:hAnsi="TH SarabunPSK" w:cs="TH SarabunPSK" w:hint="cs"/>
                <w:spacing w:val="0"/>
                <w:cs/>
              </w:rPr>
              <w:t xml:space="preserve">กันยายน </w:t>
            </w:r>
            <w:r w:rsidRPr="00732140">
              <w:rPr>
                <w:rFonts w:ascii="TH SarabunPSK" w:hAnsi="TH SarabunPSK" w:cs="TH SarabunPSK"/>
                <w:spacing w:val="0"/>
              </w:rPr>
              <w:t>2556</w:t>
            </w:r>
          </w:p>
        </w:tc>
        <w:tc>
          <w:tcPr>
            <w:tcW w:w="7371" w:type="dxa"/>
            <w:shd w:val="clear" w:color="auto" w:fill="auto"/>
          </w:tcPr>
          <w:p w:rsidR="00732140" w:rsidRPr="00732140" w:rsidRDefault="00732140" w:rsidP="00732140">
            <w:pPr>
              <w:pStyle w:val="ListParagraph"/>
              <w:spacing w:after="0" w:line="240" w:lineRule="auto"/>
              <w:ind w:left="8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2140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 ก.พ.ร. เผยแพร่กรอบการประเมินผลและรายละเอียดแนวทางการจัดทำ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7321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คำรับรองการปฏิบัติราชการของสถาบันอุดมศึกษา ประจำปีงบประมาณ พ.ศ. </w:t>
            </w:r>
            <w:r w:rsidRPr="00732140"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</w:tc>
      </w:tr>
      <w:tr w:rsidR="00C73E00" w:rsidTr="008F31B4">
        <w:trPr>
          <w:jc w:val="center"/>
        </w:trPr>
        <w:tc>
          <w:tcPr>
            <w:tcW w:w="2387" w:type="dxa"/>
            <w:shd w:val="clear" w:color="auto" w:fill="auto"/>
          </w:tcPr>
          <w:p w:rsidR="00C73E00" w:rsidRPr="00732140" w:rsidRDefault="00C73E00" w:rsidP="008F31B4">
            <w:pPr>
              <w:jc w:val="center"/>
              <w:rPr>
                <w:rFonts w:ascii="TH SarabunPSK" w:hAnsi="TH SarabunPSK" w:cs="TH SarabunPSK"/>
                <w:spacing w:val="0"/>
              </w:rPr>
            </w:pPr>
            <w:r w:rsidRPr="00732140">
              <w:rPr>
                <w:rFonts w:ascii="TH SarabunPSK" w:hAnsi="TH SarabunPSK" w:cs="TH SarabunPSK" w:hint="cs"/>
                <w:spacing w:val="0"/>
                <w:cs/>
              </w:rPr>
              <w:t xml:space="preserve">กันยายน </w:t>
            </w:r>
            <w:r w:rsidRPr="00732140">
              <w:rPr>
                <w:rFonts w:ascii="TH SarabunPSK" w:hAnsi="TH SarabunPSK" w:cs="TH SarabunPSK"/>
                <w:spacing w:val="0"/>
              </w:rPr>
              <w:t>–</w:t>
            </w:r>
            <w:r w:rsidRPr="00732140">
              <w:rPr>
                <w:rFonts w:ascii="TH SarabunPSK" w:hAnsi="TH SarabunPSK" w:cs="TH SarabunPSK" w:hint="cs"/>
                <w:spacing w:val="0"/>
                <w:cs/>
              </w:rPr>
              <w:t xml:space="preserve"> ตุลาคม </w:t>
            </w:r>
            <w:r w:rsidRPr="00732140">
              <w:rPr>
                <w:rFonts w:ascii="TH SarabunPSK" w:hAnsi="TH SarabunPSK" w:cs="TH SarabunPSK"/>
                <w:spacing w:val="0"/>
              </w:rPr>
              <w:t>2556</w:t>
            </w:r>
          </w:p>
        </w:tc>
        <w:tc>
          <w:tcPr>
            <w:tcW w:w="7371" w:type="dxa"/>
            <w:shd w:val="clear" w:color="auto" w:fill="auto"/>
          </w:tcPr>
          <w:p w:rsidR="00C73E00" w:rsidRPr="002D26EC" w:rsidRDefault="00C73E00" w:rsidP="00732140">
            <w:pPr>
              <w:ind w:left="88"/>
              <w:rPr>
                <w:rFonts w:ascii="TH SarabunPSK" w:hAnsi="TH SarabunPSK" w:cs="TH SarabunPSK"/>
                <w:spacing w:val="0"/>
                <w:cs/>
              </w:rPr>
            </w:pPr>
            <w:r w:rsidRPr="00732140">
              <w:rPr>
                <w:rFonts w:ascii="TH SarabunPSK" w:hAnsi="TH SarabunPSK" w:cs="TH SarabunPSK" w:hint="cs"/>
                <w:spacing w:val="0"/>
                <w:cs/>
              </w:rPr>
              <w:t xml:space="preserve">สถาบันอุดมศึกษาจัดทำเอกสารคำรับรองการปฏิบัติราชการ ประจำปีงบประมาณ </w:t>
            </w:r>
            <w:r w:rsidRPr="00732140">
              <w:rPr>
                <w:rFonts w:ascii="TH SarabunPSK" w:hAnsi="TH SarabunPSK" w:cs="TH SarabunPSK"/>
                <w:spacing w:val="0"/>
                <w:cs/>
              </w:rPr>
              <w:br/>
            </w:r>
            <w:r w:rsidRPr="00732140">
              <w:rPr>
                <w:rFonts w:ascii="TH SarabunPSK" w:hAnsi="TH SarabunPSK" w:cs="TH SarabunPSK" w:hint="cs"/>
                <w:spacing w:val="0"/>
                <w:cs/>
              </w:rPr>
              <w:t xml:space="preserve">พ.ศ. </w:t>
            </w:r>
            <w:r w:rsidRPr="00732140">
              <w:rPr>
                <w:rFonts w:ascii="TH SarabunPSK" w:hAnsi="TH SarabunPSK" w:cs="TH SarabunPSK"/>
                <w:spacing w:val="0"/>
              </w:rPr>
              <w:t>2557</w:t>
            </w:r>
            <w:r w:rsidRPr="00732140">
              <w:rPr>
                <w:rFonts w:ascii="TH SarabunPSK" w:hAnsi="TH SarabunPSK" w:cs="TH SarabunPSK" w:hint="cs"/>
                <w:spacing w:val="0"/>
                <w:cs/>
              </w:rPr>
              <w:t xml:space="preserve"> พร้อมเอกสารประกอบ โดยรายละเอียดและจำนวนของตัวชี้วัดในเอกสารประกอบเป็นไปตามกรอบการประเมินผลการปฏิบัติราชการของสถาบันอุดมศึกษา ประจำปีงบประมาณ พ.ศ. </w:t>
            </w:r>
            <w:r w:rsidRPr="00732140">
              <w:rPr>
                <w:rFonts w:ascii="TH SarabunPSK" w:hAnsi="TH SarabunPSK" w:cs="TH SarabunPSK"/>
                <w:spacing w:val="0"/>
              </w:rPr>
              <w:t>2557</w:t>
            </w:r>
            <w:r w:rsidR="002D26EC">
              <w:rPr>
                <w:rFonts w:ascii="TH SarabunPSK" w:hAnsi="TH SarabunPSK" w:cs="TH SarabunPSK"/>
                <w:spacing w:val="0"/>
              </w:rPr>
              <w:t xml:space="preserve"> </w:t>
            </w:r>
            <w:r w:rsidR="002D26EC">
              <w:rPr>
                <w:rFonts w:ascii="TH SarabunPSK" w:hAnsi="TH SarabunPSK" w:cs="TH SarabunPSK" w:hint="cs"/>
                <w:spacing w:val="0"/>
                <w:cs/>
              </w:rPr>
              <w:t>แล้วเสนออธิการบดีและนายกสภามหาวิทยาลัยพิจารณาลงนามในฐานะผู้ให้คำรับรอง</w:t>
            </w:r>
          </w:p>
        </w:tc>
      </w:tr>
      <w:tr w:rsidR="00C73E00" w:rsidTr="008F31B4">
        <w:trPr>
          <w:jc w:val="center"/>
        </w:trPr>
        <w:tc>
          <w:tcPr>
            <w:tcW w:w="2387" w:type="dxa"/>
            <w:shd w:val="clear" w:color="auto" w:fill="auto"/>
          </w:tcPr>
          <w:p w:rsidR="00C73E00" w:rsidRPr="00732140" w:rsidRDefault="00C73E00" w:rsidP="008F31B4">
            <w:pPr>
              <w:jc w:val="center"/>
              <w:rPr>
                <w:rFonts w:ascii="TH SarabunPSK" w:hAnsi="TH SarabunPSK" w:cs="TH SarabunPSK"/>
                <w:spacing w:val="0"/>
              </w:rPr>
            </w:pPr>
            <w:r w:rsidRPr="00732140">
              <w:rPr>
                <w:rFonts w:ascii="TH SarabunPSK" w:hAnsi="TH SarabunPSK" w:cs="TH SarabunPSK" w:hint="cs"/>
                <w:spacing w:val="0"/>
                <w:cs/>
              </w:rPr>
              <w:t xml:space="preserve">พฤศจิกายน </w:t>
            </w:r>
            <w:r w:rsidRPr="00732140">
              <w:rPr>
                <w:rFonts w:ascii="TH SarabunPSK" w:hAnsi="TH SarabunPSK" w:cs="TH SarabunPSK"/>
                <w:spacing w:val="0"/>
              </w:rPr>
              <w:t>–</w:t>
            </w:r>
            <w:r w:rsidRPr="00732140">
              <w:rPr>
                <w:rFonts w:ascii="TH SarabunPSK" w:hAnsi="TH SarabunPSK" w:cs="TH SarabunPSK" w:hint="cs"/>
                <w:spacing w:val="0"/>
                <w:cs/>
              </w:rPr>
              <w:t xml:space="preserve"> ธันวาคม </w:t>
            </w:r>
            <w:r w:rsidRPr="00732140">
              <w:rPr>
                <w:rFonts w:ascii="TH SarabunPSK" w:hAnsi="TH SarabunPSK" w:cs="TH SarabunPSK"/>
                <w:spacing w:val="0"/>
              </w:rPr>
              <w:t>2556</w:t>
            </w:r>
          </w:p>
        </w:tc>
        <w:tc>
          <w:tcPr>
            <w:tcW w:w="7371" w:type="dxa"/>
            <w:shd w:val="clear" w:color="auto" w:fill="auto"/>
          </w:tcPr>
          <w:p w:rsidR="00C73E00" w:rsidRPr="00732140" w:rsidRDefault="00C73E00" w:rsidP="008F31B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732140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สถาบันอุดมศึกษาจัดส่งคำรับรองการปฏิบัติราชการ</w:t>
            </w:r>
            <w:r w:rsidR="0055487E"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พร้อมเอกสารประกอบ</w:t>
            </w:r>
            <w:r w:rsidR="0055487E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732140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ที่อธิการบดีและนายกสภามหาวิทยาลัยได้ลงนามแล้ว นำเสนอเลขาธิการคณะกรรมการการอุดมศึกษา</w:t>
            </w:r>
            <w:r w:rsidRPr="00732140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32140">
              <w:rPr>
                <w:rFonts w:ascii="TH SarabunPSK" w:hAnsi="TH SarabunPSK" w:cs="TH SarabunPSK" w:hint="cs"/>
                <w:sz w:val="32"/>
                <w:szCs w:val="32"/>
                <w:cs/>
              </w:rPr>
              <w:t>ปลัดกระทรวงการท่องเที่ยวและกีฬา</w:t>
            </w:r>
            <w:r w:rsidRPr="00732140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32140">
              <w:rPr>
                <w:rFonts w:ascii="TH SarabunPSK" w:hAnsi="TH SarabunPSK" w:cs="TH SarabunPSK" w:hint="cs"/>
                <w:sz w:val="32"/>
                <w:szCs w:val="32"/>
                <w:cs/>
              </w:rPr>
              <w:t>ปลัดกระทรวงวัฒนธรรม</w:t>
            </w:r>
            <w:r w:rsidR="002D26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แล้วแต่กรณี</w:t>
            </w:r>
            <w:r w:rsidR="005548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32140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เพื่อพิจารณาลงนามในฐานะผู้รับคำรับรอง</w:t>
            </w:r>
          </w:p>
          <w:p w:rsidR="00C73E00" w:rsidRPr="0055487E" w:rsidRDefault="00C73E00" w:rsidP="0055487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2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2140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สำนักงานคณะกรรมการการอุดมศึกษา</w:t>
            </w:r>
            <w:r w:rsidRPr="00732140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32140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สถาบันการพลศึกษา</w:t>
            </w:r>
            <w:r w:rsidRPr="00732140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32140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สถาบันบัณฑิต</w:t>
            </w:r>
            <w:r w:rsidRPr="00732140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732140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พัฒนศิลป์ จัดส่งสำเนาคำรับรองการปฏิบัติราชการ</w:t>
            </w:r>
            <w:r w:rsidR="0055487E"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พร้อมเอกสารประกอบ</w:t>
            </w:r>
            <w:r w:rsidR="0055487E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55487E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ที่มีการลงนามเรียบร้อยแล้ว</w:t>
            </w:r>
            <w:r w:rsidR="0055487E" w:rsidRPr="005548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D26EC" w:rsidRPr="005548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="002D26EC" w:rsidRPr="0055487E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2D26EC" w:rsidRPr="0055487E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  <w:r w:rsidRPr="0055487E">
              <w:rPr>
                <w:rFonts w:ascii="TH SarabunPSK" w:hAnsi="TH SarabunPSK" w:cs="TH SarabunPSK" w:hint="cs"/>
                <w:sz w:val="32"/>
                <w:szCs w:val="32"/>
                <w:cs/>
              </w:rPr>
              <w:t>ไปยังสำนักงาน ก.พ.ร.</w:t>
            </w:r>
          </w:p>
        </w:tc>
      </w:tr>
      <w:tr w:rsidR="00C73E00" w:rsidTr="008F31B4">
        <w:trPr>
          <w:jc w:val="center"/>
        </w:trPr>
        <w:tc>
          <w:tcPr>
            <w:tcW w:w="2387" w:type="dxa"/>
            <w:shd w:val="clear" w:color="auto" w:fill="auto"/>
          </w:tcPr>
          <w:p w:rsidR="00C73E00" w:rsidRPr="008F31B4" w:rsidRDefault="00F82B5C" w:rsidP="00F82B5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ภายใน </w:t>
            </w:r>
            <w:r w:rsidR="00C73E00" w:rsidRPr="008F31B4">
              <w:rPr>
                <w:rFonts w:ascii="TH SarabunPSK" w:hAnsi="TH SarabunPSK" w:cs="TH SarabunPSK"/>
              </w:rPr>
              <w:t>31</w:t>
            </w:r>
            <w:r w:rsidR="00C73E00" w:rsidRPr="008F31B4">
              <w:rPr>
                <w:rFonts w:ascii="TH SarabunPSK" w:hAnsi="TH SarabunPSK" w:cs="TH SarabunPSK" w:hint="cs"/>
                <w:cs/>
              </w:rPr>
              <w:t xml:space="preserve"> มีนาคม </w:t>
            </w:r>
            <w:r w:rsidR="00C73E00" w:rsidRPr="008F31B4">
              <w:rPr>
                <w:rFonts w:ascii="TH SarabunPSK" w:hAnsi="TH SarabunPSK" w:cs="TH SarabunPSK"/>
              </w:rPr>
              <w:t>2557</w:t>
            </w:r>
          </w:p>
        </w:tc>
        <w:tc>
          <w:tcPr>
            <w:tcW w:w="7371" w:type="dxa"/>
            <w:shd w:val="clear" w:color="auto" w:fill="auto"/>
          </w:tcPr>
          <w:p w:rsidR="00C73E00" w:rsidRPr="00732140" w:rsidRDefault="00C73E00" w:rsidP="008F31B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7321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สถาบันอุดมศึกษาส่งข้อมูลในแบบฟอร์มต่างๆ ของตัวชี้วัด “ความพึงพอใจของผู้ใช้บัณฑิตต่อบัณฑิต” และตัวชี้วัด “ความพึงพอใจของนิสิตนักศึกษาต่อสถาบันอุดมศึกษา” ไปยังสำนักงาน ก.พ.ร. ทั้งนี้ </w:t>
            </w:r>
            <w:r w:rsidRPr="0073214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หากล่าช้ากว่ากำหนด </w:t>
            </w:r>
            <w:r w:rsidR="0055487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br/>
            </w:r>
            <w:r w:rsidRPr="0073214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จะพิจารณาปรับลดคะแนนในตัวชี้วัดนี้เท่ากับ </w:t>
            </w:r>
            <w:r w:rsidRPr="00732140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1.0000 </w:t>
            </w:r>
            <w:r w:rsidRPr="0073214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คะแนน</w:t>
            </w:r>
          </w:p>
          <w:p w:rsidR="00C73E00" w:rsidRPr="00732140" w:rsidRDefault="00C73E00" w:rsidP="002D26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7" w:hanging="2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2140">
              <w:rPr>
                <w:rFonts w:ascii="TH SarabunPSK" w:hAnsi="TH SarabunPSK" w:cs="TH SarabunPSK" w:hint="cs"/>
                <w:sz w:val="32"/>
                <w:szCs w:val="32"/>
                <w:cs/>
              </w:rPr>
              <w:t>สิ้นสุดการรับเรื่องการขอเปลี่ยนแปลงรายละเอียดตัวชี้วัด น้ำหนักและเกณฑ์การให้คะแนน (รอบ 6 เดือน)</w:t>
            </w:r>
          </w:p>
        </w:tc>
      </w:tr>
      <w:tr w:rsidR="00C73E00" w:rsidTr="008F31B4">
        <w:trPr>
          <w:jc w:val="center"/>
        </w:trPr>
        <w:tc>
          <w:tcPr>
            <w:tcW w:w="2387" w:type="dxa"/>
            <w:shd w:val="clear" w:color="auto" w:fill="auto"/>
          </w:tcPr>
          <w:p w:rsidR="00C73E00" w:rsidRPr="00732140" w:rsidRDefault="00C73E00" w:rsidP="008F31B4">
            <w:pPr>
              <w:jc w:val="center"/>
              <w:rPr>
                <w:rFonts w:ascii="TH SarabunPSK" w:hAnsi="TH SarabunPSK" w:cs="TH SarabunPSK"/>
                <w:spacing w:val="0"/>
              </w:rPr>
            </w:pPr>
            <w:r w:rsidRPr="00732140">
              <w:rPr>
                <w:rFonts w:ascii="TH SarabunPSK" w:hAnsi="TH SarabunPSK" w:cs="TH SarabunPSK" w:hint="cs"/>
                <w:spacing w:val="0"/>
                <w:cs/>
              </w:rPr>
              <w:t xml:space="preserve">เมษายน </w:t>
            </w:r>
            <w:r w:rsidRPr="00732140">
              <w:rPr>
                <w:rFonts w:ascii="TH SarabunPSK" w:hAnsi="TH SarabunPSK" w:cs="TH SarabunPSK"/>
                <w:spacing w:val="0"/>
              </w:rPr>
              <w:t>–</w:t>
            </w:r>
            <w:r w:rsidRPr="00732140">
              <w:rPr>
                <w:rFonts w:ascii="TH SarabunPSK" w:hAnsi="TH SarabunPSK" w:cs="TH SarabunPSK" w:hint="cs"/>
                <w:spacing w:val="0"/>
                <w:cs/>
              </w:rPr>
              <w:t xml:space="preserve"> กรกฎาคม </w:t>
            </w:r>
            <w:r w:rsidRPr="00732140">
              <w:rPr>
                <w:rFonts w:ascii="TH SarabunPSK" w:hAnsi="TH SarabunPSK" w:cs="TH SarabunPSK"/>
                <w:spacing w:val="0"/>
              </w:rPr>
              <w:t>2557</w:t>
            </w:r>
          </w:p>
        </w:tc>
        <w:tc>
          <w:tcPr>
            <w:tcW w:w="7371" w:type="dxa"/>
            <w:shd w:val="clear" w:color="auto" w:fill="auto"/>
          </w:tcPr>
          <w:p w:rsidR="00C73E00" w:rsidRPr="00732140" w:rsidRDefault="00C73E00" w:rsidP="00732140">
            <w:pPr>
              <w:ind w:left="88"/>
              <w:rPr>
                <w:rFonts w:ascii="TH SarabunPSK" w:hAnsi="TH SarabunPSK" w:cs="TH SarabunPSK"/>
                <w:spacing w:val="0"/>
                <w:cs/>
              </w:rPr>
            </w:pPr>
            <w:r w:rsidRPr="00732140">
              <w:rPr>
                <w:rFonts w:ascii="TH SarabunPSK" w:hAnsi="TH SarabunPSK" w:cs="TH SarabunPSK" w:hint="cs"/>
                <w:spacing w:val="0"/>
                <w:cs/>
              </w:rPr>
              <w:t>สำนักงานสถิติแห่งชาติดำเนินการสำรวจความพึงพอใจของผู้ใช้บัณฑิตและนิสิตนักศึกษาตามตัวชี้วัด “ความพึงพอใจของผู้ใช้บัณฑิตต่อบัณฑิต” และตัวชี้วัด “ความพึงพอใจของนิสิตนักศึกษาต่อสถาบันอุดมศึกษา”</w:t>
            </w:r>
          </w:p>
        </w:tc>
      </w:tr>
      <w:tr w:rsidR="00C73E00" w:rsidTr="008F31B4">
        <w:trPr>
          <w:jc w:val="center"/>
        </w:trPr>
        <w:tc>
          <w:tcPr>
            <w:tcW w:w="2387" w:type="dxa"/>
            <w:shd w:val="clear" w:color="auto" w:fill="auto"/>
          </w:tcPr>
          <w:p w:rsidR="00C73E00" w:rsidRPr="008F31B4" w:rsidRDefault="00C73E00" w:rsidP="008F31B4">
            <w:pPr>
              <w:jc w:val="center"/>
              <w:rPr>
                <w:rFonts w:ascii="TH SarabunPSK" w:hAnsi="TH SarabunPSK" w:cs="TH SarabunPSK"/>
              </w:rPr>
            </w:pPr>
            <w:r w:rsidRPr="00732140">
              <w:rPr>
                <w:rFonts w:ascii="TH SarabunPSK" w:hAnsi="TH SarabunPSK" w:cs="TH SarabunPSK" w:hint="cs"/>
                <w:spacing w:val="0"/>
                <w:cs/>
              </w:rPr>
              <w:t xml:space="preserve">กรกฎาคม </w:t>
            </w:r>
            <w:r w:rsidRPr="00732140">
              <w:rPr>
                <w:rFonts w:ascii="TH SarabunPSK" w:hAnsi="TH SarabunPSK" w:cs="TH SarabunPSK"/>
                <w:spacing w:val="0"/>
              </w:rPr>
              <w:t xml:space="preserve">– </w:t>
            </w:r>
            <w:r w:rsidRPr="00732140">
              <w:rPr>
                <w:rFonts w:ascii="TH SarabunPSK" w:hAnsi="TH SarabunPSK" w:cs="TH SarabunPSK" w:hint="cs"/>
                <w:spacing w:val="0"/>
                <w:cs/>
              </w:rPr>
              <w:t xml:space="preserve">พฤศจิกายน </w:t>
            </w:r>
            <w:r w:rsidRPr="00732140">
              <w:rPr>
                <w:rFonts w:ascii="TH SarabunPSK" w:hAnsi="TH SarabunPSK" w:cs="TH SarabunPSK"/>
                <w:spacing w:val="0"/>
              </w:rPr>
              <w:t>2557</w:t>
            </w:r>
          </w:p>
        </w:tc>
        <w:tc>
          <w:tcPr>
            <w:tcW w:w="7371" w:type="dxa"/>
            <w:shd w:val="clear" w:color="auto" w:fill="auto"/>
          </w:tcPr>
          <w:p w:rsidR="00C73E00" w:rsidRPr="00732140" w:rsidRDefault="00C73E00" w:rsidP="00732140">
            <w:pPr>
              <w:ind w:left="88"/>
              <w:rPr>
                <w:rFonts w:ascii="TH SarabunPSK" w:hAnsi="TH SarabunPSK" w:cs="TH SarabunPSK"/>
                <w:spacing w:val="0"/>
              </w:rPr>
            </w:pPr>
            <w:r w:rsidRPr="00732140">
              <w:rPr>
                <w:rFonts w:ascii="TH SarabunPSK" w:hAnsi="TH SarabunPSK" w:cs="TH SarabunPSK" w:hint="cs"/>
                <w:spacing w:val="0"/>
                <w:cs/>
              </w:rPr>
              <w:t xml:space="preserve">สถาบันอุดมศึกษาจัดทำรายงานประจำปีที่เป็นรายงานการประเมินคุณภาพภายในเข้าสู่ระบบ </w:t>
            </w:r>
            <w:r w:rsidRPr="00732140">
              <w:rPr>
                <w:rFonts w:ascii="TH SarabunPSK" w:hAnsi="TH SarabunPSK" w:cs="TH SarabunPSK"/>
                <w:spacing w:val="0"/>
              </w:rPr>
              <w:t xml:space="preserve">CHE QA Online </w:t>
            </w:r>
            <w:r w:rsidRPr="00732140">
              <w:rPr>
                <w:rFonts w:ascii="TH SarabunPSK" w:hAnsi="TH SarabunPSK" w:cs="TH SarabunPSK" w:hint="cs"/>
                <w:spacing w:val="0"/>
                <w:cs/>
              </w:rPr>
              <w:t>ของสำนักงานคณะกรรมการการอุดมศึกษา โดย</w:t>
            </w:r>
          </w:p>
          <w:p w:rsidR="00C73E00" w:rsidRPr="00732140" w:rsidRDefault="00C73E00" w:rsidP="008F31B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7321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สำหรับสถาบันอุดมศึกษาที่ใช้ระบบการเปิด </w:t>
            </w:r>
            <w:r w:rsidRPr="00732140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7321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ปิดภาคการศึกษาตามรอบปีการศึกษาเดิม (มิถุนายนถึงพฤษภาคมของปีถัดไป) ต้องจัดทำรายงานเข้าสู่ระบบฯ ให้แล้วเสร็จภายในวันที่ </w:t>
            </w:r>
            <w:r w:rsidRPr="007321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</w:t>
            </w:r>
            <w:r w:rsidRPr="007321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กันยายน </w:t>
            </w:r>
            <w:r w:rsidRPr="007321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7321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55</w:t>
            </w:r>
            <w:r w:rsidRPr="007321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  <w:p w:rsidR="00732140" w:rsidRPr="00732140" w:rsidRDefault="00C73E00" w:rsidP="002D26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2140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สำหรับสถาบันอุดมศึกษาที่ใช้ระบบการเปิด </w:t>
            </w:r>
            <w:r w:rsidRPr="00732140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7321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ปิดภาคการศึกษาตามอาเซียน </w:t>
            </w:r>
            <w:r w:rsidRPr="00732140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(สิงหาคมถึงกรกฎาคมของปีถัดไป) ต้องจัดทำรายงานเข้าสู่ระบบฯ ให้แล้วเสร็จภายในวันที่ </w:t>
            </w:r>
            <w:r w:rsidRPr="007321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</w:t>
            </w:r>
            <w:r w:rsidRPr="007321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พฤศจิกายน </w:t>
            </w:r>
            <w:r w:rsidRPr="007321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2557</w:t>
            </w:r>
            <w:r w:rsidRPr="007321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321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ทั้งนี้ สถาบันอุดมศึกษาที่จะใช้ระบบการเปิด </w:t>
            </w:r>
            <w:r w:rsidRPr="00732140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7321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ปิดภาคการศึกษาตามอาเซียนต้องแจ้งสำนักงานคณะกรรมการการอุดมศึกษาให้ทราบ เพื่อรองรับการดำเนินงานผ่านระบบ </w:t>
            </w:r>
            <w:r w:rsidRPr="00732140">
              <w:rPr>
                <w:rFonts w:ascii="TH SarabunPSK" w:hAnsi="TH SarabunPSK" w:cs="TH SarabunPSK"/>
                <w:sz w:val="32"/>
                <w:szCs w:val="32"/>
              </w:rPr>
              <w:t>CHE QA Online</w:t>
            </w:r>
          </w:p>
        </w:tc>
      </w:tr>
      <w:tr w:rsidR="00C73E00" w:rsidTr="008F31B4">
        <w:trPr>
          <w:jc w:val="center"/>
        </w:trPr>
        <w:tc>
          <w:tcPr>
            <w:tcW w:w="2387" w:type="dxa"/>
            <w:shd w:val="clear" w:color="auto" w:fill="auto"/>
          </w:tcPr>
          <w:p w:rsidR="00C73E00" w:rsidRPr="00732140" w:rsidRDefault="00F82B5C" w:rsidP="008F31B4">
            <w:pPr>
              <w:jc w:val="center"/>
              <w:rPr>
                <w:rFonts w:ascii="TH SarabunPSK" w:hAnsi="TH SarabunPSK" w:cs="TH SarabunPSK"/>
                <w:spacing w:val="0"/>
              </w:rPr>
            </w:pPr>
            <w:r>
              <w:rPr>
                <w:rFonts w:ascii="TH SarabunPSK" w:hAnsi="TH SarabunPSK" w:cs="TH SarabunPSK" w:hint="cs"/>
                <w:spacing w:val="0"/>
                <w:cs/>
              </w:rPr>
              <w:lastRenderedPageBreak/>
              <w:t xml:space="preserve">ภายใน </w:t>
            </w:r>
            <w:r w:rsidR="00C73E00" w:rsidRPr="00732140">
              <w:rPr>
                <w:rFonts w:ascii="TH SarabunPSK" w:hAnsi="TH SarabunPSK" w:cs="TH SarabunPSK"/>
                <w:spacing w:val="0"/>
              </w:rPr>
              <w:t xml:space="preserve">31 </w:t>
            </w:r>
            <w:r w:rsidR="00C73E00" w:rsidRPr="00732140">
              <w:rPr>
                <w:rFonts w:ascii="TH SarabunPSK" w:hAnsi="TH SarabunPSK" w:cs="TH SarabunPSK" w:hint="cs"/>
                <w:spacing w:val="0"/>
                <w:cs/>
              </w:rPr>
              <w:t xml:space="preserve">ตุลาคม </w:t>
            </w:r>
            <w:r w:rsidR="00C73E00" w:rsidRPr="00732140">
              <w:rPr>
                <w:rFonts w:ascii="TH SarabunPSK" w:hAnsi="TH SarabunPSK" w:cs="TH SarabunPSK"/>
                <w:spacing w:val="0"/>
              </w:rPr>
              <w:t>2557</w:t>
            </w:r>
          </w:p>
        </w:tc>
        <w:tc>
          <w:tcPr>
            <w:tcW w:w="7371" w:type="dxa"/>
            <w:shd w:val="clear" w:color="auto" w:fill="auto"/>
          </w:tcPr>
          <w:p w:rsidR="00C73E00" w:rsidRPr="00F82B5C" w:rsidRDefault="00C73E00" w:rsidP="002D26EC">
            <w:pPr>
              <w:pStyle w:val="ListParagraph"/>
              <w:spacing w:after="0" w:line="240" w:lineRule="auto"/>
              <w:ind w:left="8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2140">
              <w:rPr>
                <w:rFonts w:ascii="TH SarabunPSK" w:hAnsi="TH SarabunPSK" w:cs="TH SarabunPSK" w:hint="cs"/>
                <w:sz w:val="32"/>
                <w:szCs w:val="32"/>
                <w:cs/>
              </w:rPr>
              <w:t>สิ้นสุดการรับเรื่องการขอเปลี่ยนแปลงรายละเอียดตัวชี้วัด น้ำหนักและเกณฑ์การให้คะแนน</w:t>
            </w:r>
            <w:r w:rsidR="00F82B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(รอบ </w:t>
            </w:r>
            <w:r w:rsidR="00F82B5C"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  <w:r w:rsidR="00F82B5C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เดือน)</w:t>
            </w:r>
          </w:p>
        </w:tc>
      </w:tr>
      <w:tr w:rsidR="00C73E00" w:rsidRPr="00C056F8" w:rsidTr="008F31B4">
        <w:trPr>
          <w:jc w:val="center"/>
        </w:trPr>
        <w:tc>
          <w:tcPr>
            <w:tcW w:w="2387" w:type="dxa"/>
            <w:shd w:val="clear" w:color="auto" w:fill="auto"/>
          </w:tcPr>
          <w:p w:rsidR="00C73E00" w:rsidRPr="00732140" w:rsidRDefault="00C73E00" w:rsidP="008F31B4">
            <w:pPr>
              <w:jc w:val="center"/>
              <w:rPr>
                <w:rFonts w:ascii="TH SarabunPSK" w:hAnsi="TH SarabunPSK" w:cs="TH SarabunPSK"/>
                <w:spacing w:val="0"/>
              </w:rPr>
            </w:pPr>
            <w:r w:rsidRPr="00732140">
              <w:rPr>
                <w:rFonts w:ascii="TH SarabunPSK" w:hAnsi="TH SarabunPSK" w:cs="TH SarabunPSK"/>
                <w:spacing w:val="0"/>
              </w:rPr>
              <w:t>30</w:t>
            </w:r>
            <w:r w:rsidRPr="00732140">
              <w:rPr>
                <w:rFonts w:ascii="TH SarabunPSK" w:hAnsi="TH SarabunPSK" w:cs="TH SarabunPSK" w:hint="cs"/>
                <w:spacing w:val="0"/>
                <w:cs/>
              </w:rPr>
              <w:t xml:space="preserve"> พฤศจิกายน </w:t>
            </w:r>
            <w:r w:rsidRPr="00732140">
              <w:rPr>
                <w:rFonts w:ascii="TH SarabunPSK" w:hAnsi="TH SarabunPSK" w:cs="TH SarabunPSK"/>
                <w:spacing w:val="0"/>
              </w:rPr>
              <w:t>2557</w:t>
            </w:r>
          </w:p>
        </w:tc>
        <w:tc>
          <w:tcPr>
            <w:tcW w:w="7371" w:type="dxa"/>
            <w:shd w:val="clear" w:color="auto" w:fill="auto"/>
          </w:tcPr>
          <w:p w:rsidR="00C73E00" w:rsidRPr="00732140" w:rsidRDefault="00C73E00" w:rsidP="00732140">
            <w:pPr>
              <w:pStyle w:val="ListParagraph"/>
              <w:spacing w:after="0" w:line="240" w:lineRule="auto"/>
              <w:ind w:left="88"/>
              <w:rPr>
                <w:rFonts w:ascii="TH SarabunPSK" w:hAnsi="TH SarabunPSK" w:cs="TH SarabunPSK"/>
                <w:sz w:val="32"/>
                <w:szCs w:val="32"/>
              </w:rPr>
            </w:pPr>
            <w:r w:rsidRPr="007321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สถาบันอุดมศึกษาส่งผลการดำเนินงานในระดับคะแนนที่ </w:t>
            </w:r>
            <w:r w:rsidRPr="00732140">
              <w:rPr>
                <w:rFonts w:ascii="TH SarabunPSK" w:hAnsi="TH SarabunPSK" w:cs="TH SarabunPSK"/>
                <w:sz w:val="32"/>
                <w:szCs w:val="32"/>
              </w:rPr>
              <w:t xml:space="preserve">1- 5 </w:t>
            </w:r>
            <w:r w:rsidRPr="007321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ของตัวชี้วัด </w:t>
            </w:r>
            <w:r w:rsidR="00732140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732140">
              <w:rPr>
                <w:rFonts w:ascii="TH SarabunPSK" w:hAnsi="TH SarabunPSK" w:cs="TH SarabunPSK" w:hint="cs"/>
                <w:sz w:val="32"/>
                <w:szCs w:val="32"/>
                <w:cs/>
              </w:rPr>
              <w:t>“การประหยัดพลังงาน” ไปยังสำน</w:t>
            </w:r>
            <w:r w:rsidR="00F66CF6">
              <w:rPr>
                <w:rFonts w:ascii="TH SarabunPSK" w:hAnsi="TH SarabunPSK" w:cs="TH SarabunPSK" w:hint="cs"/>
                <w:sz w:val="32"/>
                <w:szCs w:val="32"/>
                <w:cs/>
              </w:rPr>
              <w:t>ักงานนโยบายและแผนพลังงาน (สนพ.)</w:t>
            </w:r>
            <w:r w:rsidR="00F66CF6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7321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ผ่านเว็บไซต์ </w:t>
            </w:r>
            <w:r w:rsidRPr="00732140">
              <w:rPr>
                <w:rFonts w:ascii="TH SarabunPSK" w:hAnsi="TH SarabunPSK" w:cs="TH SarabunPSK"/>
                <w:sz w:val="28"/>
              </w:rPr>
              <w:t>www.e-report.energy.go.th</w:t>
            </w:r>
          </w:p>
        </w:tc>
      </w:tr>
    </w:tbl>
    <w:p w:rsidR="00643B9C" w:rsidRPr="00C73E00" w:rsidRDefault="00643B9C" w:rsidP="005D1F88">
      <w:pPr>
        <w:rPr>
          <w:rFonts w:ascii="TH SarabunPSK" w:hAnsi="TH SarabunPSK" w:cs="TH SarabunPSK"/>
          <w:spacing w:val="0"/>
        </w:rPr>
      </w:pPr>
    </w:p>
    <w:p w:rsidR="00643B9C" w:rsidRDefault="00643B9C" w:rsidP="005D1F88">
      <w:pPr>
        <w:rPr>
          <w:rFonts w:ascii="TH SarabunPSK" w:hAnsi="TH SarabunPSK" w:cs="TH SarabunPSK"/>
          <w:spacing w:val="0"/>
        </w:rPr>
      </w:pPr>
    </w:p>
    <w:p w:rsidR="00B65169" w:rsidRDefault="00CA7242" w:rsidP="005D1F88">
      <w:pPr>
        <w:rPr>
          <w:rFonts w:ascii="TH SarabunPSK" w:hAnsi="TH SarabunPSK" w:cs="TH SarabunPSK"/>
          <w:spacing w:val="0"/>
        </w:rPr>
      </w:pPr>
      <w:r w:rsidRPr="002766B8">
        <w:rPr>
          <w:rFonts w:ascii="TH SarabunPSK" w:hAnsi="TH SarabunPSK" w:cs="TH SarabunPSK"/>
          <w:spacing w:val="0"/>
          <w:cs/>
        </w:rPr>
        <w:t>หากมีข้อสงสัยสอบถามเพิ่มเติมที่</w:t>
      </w:r>
      <w:r w:rsidR="008300D5">
        <w:rPr>
          <w:rFonts w:ascii="TH SarabunPSK" w:hAnsi="TH SarabunPSK" w:cs="TH SarabunPSK" w:hint="cs"/>
          <w:spacing w:val="0"/>
          <w:cs/>
        </w:rPr>
        <w:t xml:space="preserve"> </w:t>
      </w:r>
      <w:r w:rsidR="00CA007F">
        <w:rPr>
          <w:rFonts w:ascii="TH SarabunPSK" w:hAnsi="TH SarabunPSK" w:cs="TH SarabunPSK" w:hint="cs"/>
          <w:spacing w:val="0"/>
          <w:cs/>
        </w:rPr>
        <w:t>กอง</w:t>
      </w:r>
      <w:r w:rsidRPr="002766B8">
        <w:rPr>
          <w:rFonts w:ascii="TH SarabunPSK" w:hAnsi="TH SarabunPSK" w:cs="TH SarabunPSK" w:hint="cs"/>
          <w:spacing w:val="0"/>
          <w:cs/>
        </w:rPr>
        <w:t>ติดตามและประเมินผลการพัฒนาระบบราชการ</w:t>
      </w:r>
      <w:r w:rsidR="00CA007F">
        <w:rPr>
          <w:rFonts w:ascii="TH SarabunPSK" w:hAnsi="TH SarabunPSK" w:cs="TH SarabunPSK"/>
          <w:spacing w:val="0"/>
        </w:rPr>
        <w:t xml:space="preserve"> </w:t>
      </w:r>
      <w:r w:rsidRPr="002766B8">
        <w:rPr>
          <w:rFonts w:ascii="TH SarabunPSK" w:hAnsi="TH SarabunPSK" w:cs="TH SarabunPSK" w:hint="cs"/>
          <w:spacing w:val="0"/>
          <w:cs/>
        </w:rPr>
        <w:t>สำนักงาน ก.พ.ร</w:t>
      </w:r>
      <w:r w:rsidR="00CA007F">
        <w:rPr>
          <w:rFonts w:ascii="TH SarabunPSK" w:hAnsi="TH SarabunPSK" w:cs="TH SarabunPSK" w:hint="cs"/>
          <w:spacing w:val="0"/>
          <w:cs/>
        </w:rPr>
        <w:t>.</w:t>
      </w:r>
      <w:r w:rsidRPr="002766B8">
        <w:rPr>
          <w:rFonts w:ascii="TH SarabunPSK" w:hAnsi="TH SarabunPSK" w:cs="TH SarabunPSK"/>
          <w:spacing w:val="0"/>
          <w:cs/>
        </w:rPr>
        <w:t>หมายเลขโทรศัพท์ 0 2356 9999</w:t>
      </w:r>
      <w:r w:rsidRPr="002766B8">
        <w:rPr>
          <w:rFonts w:ascii="TH SarabunPSK" w:hAnsi="TH SarabunPSK" w:cs="TH SarabunPSK"/>
          <w:spacing w:val="0"/>
          <w:rtl/>
          <w:cs/>
        </w:rPr>
        <w:t xml:space="preserve"> </w:t>
      </w:r>
      <w:r w:rsidRPr="002766B8">
        <w:rPr>
          <w:rFonts w:ascii="TH SarabunPSK" w:hAnsi="TH SarabunPSK" w:cs="TH SarabunPSK"/>
          <w:spacing w:val="0"/>
          <w:cs/>
        </w:rPr>
        <w:t xml:space="preserve"> ต่อ  </w:t>
      </w:r>
      <w:r w:rsidR="00CA007F" w:rsidRPr="002766B8">
        <w:rPr>
          <w:rFonts w:ascii="TH SarabunPSK" w:hAnsi="TH SarabunPSK" w:cs="TH SarabunPSK"/>
          <w:spacing w:val="0"/>
          <w:rtl/>
          <w:cs/>
        </w:rPr>
        <w:t>88</w:t>
      </w:r>
      <w:r w:rsidR="00CA007F">
        <w:rPr>
          <w:rFonts w:ascii="TH SarabunPSK" w:hAnsi="TH SarabunPSK" w:cs="TH SarabunPSK"/>
          <w:spacing w:val="0"/>
          <w:rtl/>
          <w:cs/>
        </w:rPr>
        <w:t>21</w:t>
      </w:r>
      <w:r w:rsidR="00E6046E" w:rsidRPr="002766B8">
        <w:rPr>
          <w:rFonts w:ascii="TH SarabunPSK" w:hAnsi="TH SarabunPSK" w:cs="TH SarabunPSK"/>
          <w:spacing w:val="0"/>
        </w:rPr>
        <w:t xml:space="preserve">, </w:t>
      </w:r>
      <w:r w:rsidR="00CA007F" w:rsidRPr="002766B8">
        <w:rPr>
          <w:rFonts w:ascii="TH SarabunPSK" w:hAnsi="TH SarabunPSK" w:cs="TH SarabunPSK"/>
          <w:spacing w:val="0"/>
        </w:rPr>
        <w:t>99</w:t>
      </w:r>
      <w:r w:rsidR="00CA007F">
        <w:rPr>
          <w:rFonts w:ascii="TH SarabunPSK" w:hAnsi="TH SarabunPSK" w:cs="TH SarabunPSK"/>
          <w:spacing w:val="0"/>
        </w:rPr>
        <w:t>61</w:t>
      </w:r>
      <w:r w:rsidR="00CA007F">
        <w:rPr>
          <w:rFonts w:ascii="TH SarabunPSK" w:hAnsi="TH SarabunPSK" w:cs="TH SarabunPSK" w:hint="cs"/>
          <w:spacing w:val="0"/>
          <w:cs/>
        </w:rPr>
        <w:t xml:space="preserve"> โทรสาร </w:t>
      </w:r>
      <w:r w:rsidR="00CA007F">
        <w:rPr>
          <w:rFonts w:ascii="TH SarabunPSK" w:hAnsi="TH SarabunPSK" w:cs="TH SarabunPSK"/>
          <w:spacing w:val="0"/>
        </w:rPr>
        <w:t>0 2281 8279</w:t>
      </w:r>
    </w:p>
    <w:p w:rsidR="00CA7242" w:rsidRPr="00CA007F" w:rsidRDefault="00CA007F" w:rsidP="005D1F88">
      <w:pPr>
        <w:rPr>
          <w:rFonts w:ascii="TH SarabunPSK" w:hAnsi="TH SarabunPSK" w:cs="TH SarabunPSK"/>
          <w:spacing w:val="0"/>
        </w:rPr>
      </w:pPr>
      <w:proofErr w:type="gramStart"/>
      <w:r>
        <w:rPr>
          <w:rFonts w:ascii="TH SarabunPSK" w:hAnsi="TH SarabunPSK" w:cs="TH SarabunPSK"/>
          <w:spacing w:val="0"/>
        </w:rPr>
        <w:t>email :</w:t>
      </w:r>
      <w:proofErr w:type="gramEnd"/>
      <w:r>
        <w:rPr>
          <w:rFonts w:ascii="TH SarabunPSK" w:hAnsi="TH SarabunPSK" w:cs="TH SarabunPSK"/>
          <w:spacing w:val="0"/>
        </w:rPr>
        <w:t xml:space="preserve"> me_university@opdc.go.th</w:t>
      </w:r>
    </w:p>
    <w:sectPr w:rsidR="00CA7242" w:rsidRPr="00CA007F" w:rsidSect="00F66CF6">
      <w:headerReference w:type="even" r:id="rId9"/>
      <w:headerReference w:type="default" r:id="rId10"/>
      <w:footerReference w:type="even" r:id="rId11"/>
      <w:pgSz w:w="11906" w:h="16838"/>
      <w:pgMar w:top="1134" w:right="1191" w:bottom="85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EC6" w:rsidRDefault="00975EC6" w:rsidP="006B652A">
      <w:r>
        <w:separator/>
      </w:r>
    </w:p>
  </w:endnote>
  <w:endnote w:type="continuationSeparator" w:id="0">
    <w:p w:rsidR="00975EC6" w:rsidRDefault="00975EC6" w:rsidP="006B6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CFF" w:rsidRDefault="00FA3CFF" w:rsidP="006B65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FA3CFF" w:rsidRDefault="00FA3CFF" w:rsidP="007559D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EC6" w:rsidRDefault="00975EC6" w:rsidP="006B652A">
      <w:r>
        <w:separator/>
      </w:r>
    </w:p>
  </w:footnote>
  <w:footnote w:type="continuationSeparator" w:id="0">
    <w:p w:rsidR="00975EC6" w:rsidRDefault="00975EC6" w:rsidP="006B6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CFF" w:rsidRDefault="00FA3CFF" w:rsidP="0031419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3CFF" w:rsidRDefault="00FA3C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CFF" w:rsidRPr="00937999" w:rsidRDefault="00FA3CFF" w:rsidP="00314196">
    <w:pPr>
      <w:pStyle w:val="Header"/>
      <w:framePr w:wrap="around" w:vAnchor="text" w:hAnchor="margin" w:xAlign="center" w:y="1"/>
      <w:rPr>
        <w:rStyle w:val="PageNumber"/>
        <w:rFonts w:ascii="Tahoma" w:hAnsi="Tahoma" w:cs="Tahoma"/>
        <w:sz w:val="22"/>
        <w:szCs w:val="22"/>
      </w:rPr>
    </w:pPr>
    <w:r>
      <w:rPr>
        <w:rStyle w:val="PageNumber"/>
        <w:rFonts w:ascii="Tahoma" w:hAnsi="Tahoma" w:cs="Tahoma" w:hint="cs"/>
        <w:sz w:val="22"/>
        <w:szCs w:val="22"/>
        <w:cs/>
      </w:rPr>
      <w:t xml:space="preserve"> </w:t>
    </w:r>
    <w:r w:rsidRPr="00937999">
      <w:rPr>
        <w:rStyle w:val="PageNumber"/>
        <w:rFonts w:ascii="Tahoma" w:hAnsi="Tahoma" w:cs="Tahoma"/>
        <w:sz w:val="22"/>
        <w:szCs w:val="22"/>
      </w:rPr>
      <w:fldChar w:fldCharType="begin"/>
    </w:r>
    <w:r w:rsidRPr="00937999">
      <w:rPr>
        <w:rStyle w:val="PageNumber"/>
        <w:rFonts w:ascii="Tahoma" w:hAnsi="Tahoma" w:cs="Tahoma"/>
        <w:sz w:val="22"/>
        <w:szCs w:val="22"/>
      </w:rPr>
      <w:instrText xml:space="preserve">PAGE  </w:instrText>
    </w:r>
    <w:r w:rsidRPr="00937999">
      <w:rPr>
        <w:rStyle w:val="PageNumber"/>
        <w:rFonts w:ascii="Tahoma" w:hAnsi="Tahoma" w:cs="Tahoma"/>
        <w:sz w:val="22"/>
        <w:szCs w:val="22"/>
      </w:rPr>
      <w:fldChar w:fldCharType="separate"/>
    </w:r>
    <w:r w:rsidR="00AA54F8">
      <w:rPr>
        <w:rStyle w:val="PageNumber"/>
        <w:rFonts w:ascii="Tahoma" w:hAnsi="Tahoma" w:cs="Tahoma"/>
        <w:noProof/>
        <w:sz w:val="22"/>
        <w:szCs w:val="22"/>
      </w:rPr>
      <w:t>2</w:t>
    </w:r>
    <w:r w:rsidRPr="00937999">
      <w:rPr>
        <w:rStyle w:val="PageNumber"/>
        <w:rFonts w:ascii="Tahoma" w:hAnsi="Tahoma" w:cs="Tahoma"/>
        <w:sz w:val="22"/>
        <w:szCs w:val="22"/>
      </w:rPr>
      <w:fldChar w:fldCharType="end"/>
    </w:r>
  </w:p>
  <w:p w:rsidR="00FA3CFF" w:rsidRDefault="00FA3C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3A2"/>
    <w:multiLevelType w:val="hybridMultilevel"/>
    <w:tmpl w:val="5BA2D92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D5423"/>
    <w:multiLevelType w:val="hybridMultilevel"/>
    <w:tmpl w:val="70226B26"/>
    <w:lvl w:ilvl="0" w:tplc="FACE38EE">
      <w:start w:val="1"/>
      <w:numFmt w:val="decimal"/>
      <w:suff w:val="space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BF838B1"/>
    <w:multiLevelType w:val="hybridMultilevel"/>
    <w:tmpl w:val="FCD41368"/>
    <w:lvl w:ilvl="0" w:tplc="BD0E3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31BF6"/>
    <w:multiLevelType w:val="multilevel"/>
    <w:tmpl w:val="03C84A6E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36BA4219"/>
    <w:multiLevelType w:val="hybridMultilevel"/>
    <w:tmpl w:val="03C84A6E"/>
    <w:lvl w:ilvl="0" w:tplc="0A64DA7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4D963E5A"/>
    <w:multiLevelType w:val="hybridMultilevel"/>
    <w:tmpl w:val="AC76D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F05AD3"/>
    <w:multiLevelType w:val="hybridMultilevel"/>
    <w:tmpl w:val="A268F7A8"/>
    <w:lvl w:ilvl="0" w:tplc="37C6EFE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eastAsia="Cordia New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693C6378"/>
    <w:multiLevelType w:val="hybridMultilevel"/>
    <w:tmpl w:val="5E60189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B1A12B6"/>
    <w:multiLevelType w:val="hybridMultilevel"/>
    <w:tmpl w:val="207A2B84"/>
    <w:lvl w:ilvl="0" w:tplc="0A64DA7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A64DA7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  <w:i w:val="0"/>
        <w:sz w:val="22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6B7D5D8F"/>
    <w:multiLevelType w:val="hybridMultilevel"/>
    <w:tmpl w:val="EE76AADA"/>
    <w:lvl w:ilvl="0" w:tplc="798A313A">
      <w:start w:val="1"/>
      <w:numFmt w:val="decimal"/>
      <w:lvlText w:val="%1."/>
      <w:lvlJc w:val="left"/>
      <w:pPr>
        <w:ind w:left="3120" w:hanging="1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9D2"/>
    <w:rsid w:val="00005649"/>
    <w:rsid w:val="00017B84"/>
    <w:rsid w:val="00023174"/>
    <w:rsid w:val="000245A0"/>
    <w:rsid w:val="00075C5F"/>
    <w:rsid w:val="000A423B"/>
    <w:rsid w:val="000B52DA"/>
    <w:rsid w:val="000C7773"/>
    <w:rsid w:val="001160A4"/>
    <w:rsid w:val="00122210"/>
    <w:rsid w:val="00124877"/>
    <w:rsid w:val="00176B73"/>
    <w:rsid w:val="001852E1"/>
    <w:rsid w:val="00197AF4"/>
    <w:rsid w:val="001A68AD"/>
    <w:rsid w:val="001B7D72"/>
    <w:rsid w:val="001E0691"/>
    <w:rsid w:val="001E37C1"/>
    <w:rsid w:val="001F0C82"/>
    <w:rsid w:val="001F49B5"/>
    <w:rsid w:val="00220C21"/>
    <w:rsid w:val="00221EC5"/>
    <w:rsid w:val="00222CA4"/>
    <w:rsid w:val="00247B4A"/>
    <w:rsid w:val="00255BB5"/>
    <w:rsid w:val="00262560"/>
    <w:rsid w:val="0026423D"/>
    <w:rsid w:val="002766B8"/>
    <w:rsid w:val="0028750D"/>
    <w:rsid w:val="00293F74"/>
    <w:rsid w:val="00295E9F"/>
    <w:rsid w:val="002B477C"/>
    <w:rsid w:val="002C4658"/>
    <w:rsid w:val="002D007D"/>
    <w:rsid w:val="002D26EC"/>
    <w:rsid w:val="002D3BA4"/>
    <w:rsid w:val="002E1BC7"/>
    <w:rsid w:val="00302E0D"/>
    <w:rsid w:val="00304501"/>
    <w:rsid w:val="00314196"/>
    <w:rsid w:val="00334BBF"/>
    <w:rsid w:val="00343567"/>
    <w:rsid w:val="00361886"/>
    <w:rsid w:val="0036349E"/>
    <w:rsid w:val="00366498"/>
    <w:rsid w:val="003732D7"/>
    <w:rsid w:val="003B5B08"/>
    <w:rsid w:val="003C1574"/>
    <w:rsid w:val="003C5E3C"/>
    <w:rsid w:val="003D1F6D"/>
    <w:rsid w:val="003D3017"/>
    <w:rsid w:val="003D4505"/>
    <w:rsid w:val="00403133"/>
    <w:rsid w:val="00403E43"/>
    <w:rsid w:val="00404F9F"/>
    <w:rsid w:val="0045512C"/>
    <w:rsid w:val="00477171"/>
    <w:rsid w:val="004847A9"/>
    <w:rsid w:val="0048710C"/>
    <w:rsid w:val="00494A28"/>
    <w:rsid w:val="004B22E3"/>
    <w:rsid w:val="004B3021"/>
    <w:rsid w:val="004D1AE2"/>
    <w:rsid w:val="004D39E7"/>
    <w:rsid w:val="004D5F34"/>
    <w:rsid w:val="004E0163"/>
    <w:rsid w:val="004E2291"/>
    <w:rsid w:val="004F34BC"/>
    <w:rsid w:val="005222AD"/>
    <w:rsid w:val="00523BB4"/>
    <w:rsid w:val="00524388"/>
    <w:rsid w:val="00531E5A"/>
    <w:rsid w:val="00536C17"/>
    <w:rsid w:val="00537C0D"/>
    <w:rsid w:val="0054075A"/>
    <w:rsid w:val="005427A3"/>
    <w:rsid w:val="0055487E"/>
    <w:rsid w:val="005554DF"/>
    <w:rsid w:val="00557C08"/>
    <w:rsid w:val="00581145"/>
    <w:rsid w:val="0058459E"/>
    <w:rsid w:val="0059261D"/>
    <w:rsid w:val="005A1581"/>
    <w:rsid w:val="005B4E36"/>
    <w:rsid w:val="005C1D5D"/>
    <w:rsid w:val="005C3E86"/>
    <w:rsid w:val="005D1F88"/>
    <w:rsid w:val="005E2ABF"/>
    <w:rsid w:val="005F108D"/>
    <w:rsid w:val="005F658E"/>
    <w:rsid w:val="00631E3A"/>
    <w:rsid w:val="00642F0C"/>
    <w:rsid w:val="00643B9C"/>
    <w:rsid w:val="0065355F"/>
    <w:rsid w:val="00655CB8"/>
    <w:rsid w:val="0065725A"/>
    <w:rsid w:val="0067495E"/>
    <w:rsid w:val="00692470"/>
    <w:rsid w:val="00697232"/>
    <w:rsid w:val="006A03A3"/>
    <w:rsid w:val="006A3915"/>
    <w:rsid w:val="006A3BB2"/>
    <w:rsid w:val="006B2F34"/>
    <w:rsid w:val="006B3992"/>
    <w:rsid w:val="006B652A"/>
    <w:rsid w:val="006D0433"/>
    <w:rsid w:val="006D0DE3"/>
    <w:rsid w:val="006E04FF"/>
    <w:rsid w:val="006E050E"/>
    <w:rsid w:val="00732140"/>
    <w:rsid w:val="00734BE3"/>
    <w:rsid w:val="00737D0D"/>
    <w:rsid w:val="00744C42"/>
    <w:rsid w:val="0074511B"/>
    <w:rsid w:val="007544FC"/>
    <w:rsid w:val="007559DE"/>
    <w:rsid w:val="00774BAF"/>
    <w:rsid w:val="007858E4"/>
    <w:rsid w:val="007A5EA5"/>
    <w:rsid w:val="007B5CC2"/>
    <w:rsid w:val="007B7D79"/>
    <w:rsid w:val="007F2666"/>
    <w:rsid w:val="008018FC"/>
    <w:rsid w:val="0081582D"/>
    <w:rsid w:val="008300D5"/>
    <w:rsid w:val="00836EDD"/>
    <w:rsid w:val="00850807"/>
    <w:rsid w:val="008527D2"/>
    <w:rsid w:val="00856E8D"/>
    <w:rsid w:val="00870D6B"/>
    <w:rsid w:val="00876565"/>
    <w:rsid w:val="008A51A8"/>
    <w:rsid w:val="008C322A"/>
    <w:rsid w:val="008D3C59"/>
    <w:rsid w:val="008E6E64"/>
    <w:rsid w:val="008F1E37"/>
    <w:rsid w:val="008F31B4"/>
    <w:rsid w:val="00914939"/>
    <w:rsid w:val="00934E79"/>
    <w:rsid w:val="00937999"/>
    <w:rsid w:val="009428B9"/>
    <w:rsid w:val="00952A95"/>
    <w:rsid w:val="009614AE"/>
    <w:rsid w:val="00965498"/>
    <w:rsid w:val="00965CD0"/>
    <w:rsid w:val="00966DE3"/>
    <w:rsid w:val="00975EC6"/>
    <w:rsid w:val="009C2518"/>
    <w:rsid w:val="009C7011"/>
    <w:rsid w:val="00A079A5"/>
    <w:rsid w:val="00A24950"/>
    <w:rsid w:val="00A279D2"/>
    <w:rsid w:val="00A40771"/>
    <w:rsid w:val="00A40F08"/>
    <w:rsid w:val="00A42B1B"/>
    <w:rsid w:val="00A42C80"/>
    <w:rsid w:val="00A6174D"/>
    <w:rsid w:val="00A627D9"/>
    <w:rsid w:val="00A93C53"/>
    <w:rsid w:val="00AA54F8"/>
    <w:rsid w:val="00AC2FA9"/>
    <w:rsid w:val="00AE4D6F"/>
    <w:rsid w:val="00AF40A2"/>
    <w:rsid w:val="00B01BB4"/>
    <w:rsid w:val="00B102EC"/>
    <w:rsid w:val="00B20F5B"/>
    <w:rsid w:val="00B3177F"/>
    <w:rsid w:val="00B36A3F"/>
    <w:rsid w:val="00B40EF5"/>
    <w:rsid w:val="00B43D52"/>
    <w:rsid w:val="00B62C86"/>
    <w:rsid w:val="00B65169"/>
    <w:rsid w:val="00B71AE2"/>
    <w:rsid w:val="00B728ED"/>
    <w:rsid w:val="00BB18E8"/>
    <w:rsid w:val="00BC31E6"/>
    <w:rsid w:val="00BF2AFE"/>
    <w:rsid w:val="00BF57C0"/>
    <w:rsid w:val="00C03CC1"/>
    <w:rsid w:val="00C078C3"/>
    <w:rsid w:val="00C1696E"/>
    <w:rsid w:val="00C275A4"/>
    <w:rsid w:val="00C30BAB"/>
    <w:rsid w:val="00C30C11"/>
    <w:rsid w:val="00C47643"/>
    <w:rsid w:val="00C627B6"/>
    <w:rsid w:val="00C73E00"/>
    <w:rsid w:val="00C87D2F"/>
    <w:rsid w:val="00C915F7"/>
    <w:rsid w:val="00CA007F"/>
    <w:rsid w:val="00CA7242"/>
    <w:rsid w:val="00CB1DDD"/>
    <w:rsid w:val="00CB5792"/>
    <w:rsid w:val="00CE6784"/>
    <w:rsid w:val="00D2409E"/>
    <w:rsid w:val="00D51840"/>
    <w:rsid w:val="00D526D2"/>
    <w:rsid w:val="00D6024A"/>
    <w:rsid w:val="00D603A4"/>
    <w:rsid w:val="00D823DE"/>
    <w:rsid w:val="00DE3825"/>
    <w:rsid w:val="00DF2F83"/>
    <w:rsid w:val="00E4205A"/>
    <w:rsid w:val="00E6046E"/>
    <w:rsid w:val="00E67408"/>
    <w:rsid w:val="00E728FB"/>
    <w:rsid w:val="00E911E0"/>
    <w:rsid w:val="00E93CB8"/>
    <w:rsid w:val="00EA3CF9"/>
    <w:rsid w:val="00EC3760"/>
    <w:rsid w:val="00ED738A"/>
    <w:rsid w:val="00F114F2"/>
    <w:rsid w:val="00F20259"/>
    <w:rsid w:val="00F25E6B"/>
    <w:rsid w:val="00F341CA"/>
    <w:rsid w:val="00F4554D"/>
    <w:rsid w:val="00F46B9F"/>
    <w:rsid w:val="00F6204A"/>
    <w:rsid w:val="00F66CF6"/>
    <w:rsid w:val="00F67074"/>
    <w:rsid w:val="00F7643D"/>
    <w:rsid w:val="00F82B5C"/>
    <w:rsid w:val="00F843E0"/>
    <w:rsid w:val="00F93FF5"/>
    <w:rsid w:val="00F961E0"/>
    <w:rsid w:val="00FA3CFF"/>
    <w:rsid w:val="00FE19C0"/>
    <w:rsid w:val="00FE6C1D"/>
    <w:rsid w:val="00FE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EucrosiaUPC" w:hAnsi="EucrosiaUPC" w:cs="EucrosiaUPC"/>
      <w:spacing w:val="-8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279D2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er">
    <w:name w:val="footer"/>
    <w:basedOn w:val="Normal"/>
    <w:rsid w:val="00A279D2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BodyTextIndent3">
    <w:name w:val="Body Text Indent 3"/>
    <w:basedOn w:val="Normal"/>
    <w:rsid w:val="00A279D2"/>
    <w:pPr>
      <w:ind w:right="-199" w:firstLine="1080"/>
      <w:jc w:val="thaiDistribute"/>
    </w:pPr>
    <w:rPr>
      <w:rFonts w:eastAsia="Cordia New"/>
      <w:spacing w:val="0"/>
    </w:rPr>
  </w:style>
  <w:style w:type="paragraph" w:styleId="FootnoteText">
    <w:name w:val="footnote text"/>
    <w:basedOn w:val="Normal"/>
    <w:link w:val="FootnoteTextChar"/>
    <w:semiHidden/>
    <w:rsid w:val="00A279D2"/>
    <w:rPr>
      <w:rFonts w:ascii="MS Sans Serif" w:eastAsia="MS Mincho" w:hAnsi="MS Sans Serif" w:cs="Cordia New"/>
      <w:spacing w:val="0"/>
      <w:sz w:val="28"/>
      <w:szCs w:val="28"/>
    </w:rPr>
  </w:style>
  <w:style w:type="character" w:customStyle="1" w:styleId="FootnoteTextChar">
    <w:name w:val="Footnote Text Char"/>
    <w:link w:val="FootnoteText"/>
    <w:semiHidden/>
    <w:rsid w:val="00A279D2"/>
    <w:rPr>
      <w:rFonts w:ascii="MS Sans Serif" w:eastAsia="MS Mincho" w:hAnsi="MS Sans Serif" w:cs="Cordia New"/>
      <w:sz w:val="28"/>
      <w:szCs w:val="28"/>
      <w:lang w:val="en-US" w:eastAsia="en-US" w:bidi="th-TH"/>
    </w:rPr>
  </w:style>
  <w:style w:type="table" w:styleId="TableGrid">
    <w:name w:val="Table Grid"/>
    <w:basedOn w:val="TableNormal"/>
    <w:uiPriority w:val="59"/>
    <w:rsid w:val="001F49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7559DE"/>
  </w:style>
  <w:style w:type="character" w:styleId="Hyperlink">
    <w:name w:val="Hyperlink"/>
    <w:rsid w:val="00A40771"/>
    <w:rPr>
      <w:color w:val="0000FF"/>
      <w:u w:val="single"/>
    </w:rPr>
  </w:style>
  <w:style w:type="paragraph" w:styleId="BalloonText">
    <w:name w:val="Balloon Text"/>
    <w:basedOn w:val="Normal"/>
    <w:semiHidden/>
    <w:rsid w:val="00E728FB"/>
    <w:rPr>
      <w:rFonts w:ascii="Tahoma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3D1F6D"/>
    <w:pPr>
      <w:spacing w:after="200" w:line="276" w:lineRule="auto"/>
      <w:ind w:left="720"/>
      <w:contextualSpacing/>
    </w:pPr>
    <w:rPr>
      <w:rFonts w:ascii="Calibri" w:eastAsia="Calibri" w:hAnsi="Calibri" w:cs="Cordia New"/>
      <w:spacing w:val="0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EucrosiaUPC" w:hAnsi="EucrosiaUPC" w:cs="EucrosiaUPC"/>
      <w:spacing w:val="-8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279D2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er">
    <w:name w:val="footer"/>
    <w:basedOn w:val="Normal"/>
    <w:rsid w:val="00A279D2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BodyTextIndent3">
    <w:name w:val="Body Text Indent 3"/>
    <w:basedOn w:val="Normal"/>
    <w:rsid w:val="00A279D2"/>
    <w:pPr>
      <w:ind w:right="-199" w:firstLine="1080"/>
      <w:jc w:val="thaiDistribute"/>
    </w:pPr>
    <w:rPr>
      <w:rFonts w:eastAsia="Cordia New"/>
      <w:spacing w:val="0"/>
    </w:rPr>
  </w:style>
  <w:style w:type="paragraph" w:styleId="FootnoteText">
    <w:name w:val="footnote text"/>
    <w:basedOn w:val="Normal"/>
    <w:link w:val="FootnoteTextChar"/>
    <w:semiHidden/>
    <w:rsid w:val="00A279D2"/>
    <w:rPr>
      <w:rFonts w:ascii="MS Sans Serif" w:eastAsia="MS Mincho" w:hAnsi="MS Sans Serif" w:cs="Cordia New"/>
      <w:spacing w:val="0"/>
      <w:sz w:val="28"/>
      <w:szCs w:val="28"/>
    </w:rPr>
  </w:style>
  <w:style w:type="character" w:customStyle="1" w:styleId="FootnoteTextChar">
    <w:name w:val="Footnote Text Char"/>
    <w:link w:val="FootnoteText"/>
    <w:semiHidden/>
    <w:rsid w:val="00A279D2"/>
    <w:rPr>
      <w:rFonts w:ascii="MS Sans Serif" w:eastAsia="MS Mincho" w:hAnsi="MS Sans Serif" w:cs="Cordia New"/>
      <w:sz w:val="28"/>
      <w:szCs w:val="28"/>
      <w:lang w:val="en-US" w:eastAsia="en-US" w:bidi="th-TH"/>
    </w:rPr>
  </w:style>
  <w:style w:type="table" w:styleId="TableGrid">
    <w:name w:val="Table Grid"/>
    <w:basedOn w:val="TableNormal"/>
    <w:uiPriority w:val="59"/>
    <w:rsid w:val="001F49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7559DE"/>
  </w:style>
  <w:style w:type="character" w:styleId="Hyperlink">
    <w:name w:val="Hyperlink"/>
    <w:rsid w:val="00A40771"/>
    <w:rPr>
      <w:color w:val="0000FF"/>
      <w:u w:val="single"/>
    </w:rPr>
  </w:style>
  <w:style w:type="paragraph" w:styleId="BalloonText">
    <w:name w:val="Balloon Text"/>
    <w:basedOn w:val="Normal"/>
    <w:semiHidden/>
    <w:rsid w:val="00E728FB"/>
    <w:rPr>
      <w:rFonts w:ascii="Tahoma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3D1F6D"/>
    <w:pPr>
      <w:spacing w:after="200" w:line="276" w:lineRule="auto"/>
      <w:ind w:left="720"/>
      <w:contextualSpacing/>
    </w:pPr>
    <w:rPr>
      <w:rFonts w:ascii="Calibri" w:eastAsia="Calibri" w:hAnsi="Calibri" w:cs="Cordia New"/>
      <w:spacing w:val="0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5D8C0-B44D-46CC-AED0-ACCB37517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แนวทางการเจรจาความเหมาะสมของตัวชี้วัด ค่าเป้าหมาย น้ำหนักและเกณฑ์การให้คะแนน</vt:lpstr>
      <vt:lpstr>แนวทางการเจรจาความเหมาะสมของตัวชี้วัด ค่าเป้าหมาย น้ำหนักและเกณฑ์การให้คะแนน</vt:lpstr>
    </vt:vector>
  </TitlesOfParts>
  <Company/>
  <LinksUpToDate>false</LinksUpToDate>
  <CharactersWithSpaces>2920</CharactersWithSpaces>
  <SharedDoc>false</SharedDoc>
  <HLinks>
    <vt:vector size="18" baseType="variant">
      <vt:variant>
        <vt:i4>5505105</vt:i4>
      </vt:variant>
      <vt:variant>
        <vt:i4>6</vt:i4>
      </vt:variant>
      <vt:variant>
        <vt:i4>0</vt:i4>
      </vt:variant>
      <vt:variant>
        <vt:i4>5</vt:i4>
      </vt:variant>
      <vt:variant>
        <vt:lpwstr>http://www.e-report.energy.go.th/</vt:lpwstr>
      </vt:variant>
      <vt:variant>
        <vt:lpwstr/>
      </vt:variant>
      <vt:variant>
        <vt:i4>3801186</vt:i4>
      </vt:variant>
      <vt:variant>
        <vt:i4>3</vt:i4>
      </vt:variant>
      <vt:variant>
        <vt:i4>0</vt:i4>
      </vt:variant>
      <vt:variant>
        <vt:i4>5</vt:i4>
      </vt:variant>
      <vt:variant>
        <vt:lpwstr>http://www.opdc.go.th/</vt:lpwstr>
      </vt:variant>
      <vt:variant>
        <vt:lpwstr/>
      </vt:variant>
      <vt:variant>
        <vt:i4>3801186</vt:i4>
      </vt:variant>
      <vt:variant>
        <vt:i4>0</vt:i4>
      </vt:variant>
      <vt:variant>
        <vt:i4>0</vt:i4>
      </vt:variant>
      <vt:variant>
        <vt:i4>5</vt:i4>
      </vt:variant>
      <vt:variant>
        <vt:lpwstr>http://www.opdc.go.th/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แนวทางการเจรจาความเหมาะสมของตัวชี้วัด ค่าเป้าหมาย น้ำหนักและเกณฑ์การให้คะแนน</dc:title>
  <dc:creator>toshiba</dc:creator>
  <cp:lastModifiedBy>ocs</cp:lastModifiedBy>
  <cp:revision>2</cp:revision>
  <cp:lastPrinted>2013-09-24T06:05:00Z</cp:lastPrinted>
  <dcterms:created xsi:type="dcterms:W3CDTF">2014-05-28T08:28:00Z</dcterms:created>
  <dcterms:modified xsi:type="dcterms:W3CDTF">2014-05-28T08:28:00Z</dcterms:modified>
</cp:coreProperties>
</file>